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E3F52" w14:textId="57117B79" w:rsidR="00052922" w:rsidRPr="00E46C93" w:rsidRDefault="00052922" w:rsidP="00052922">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#102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Pr>
          <w:rFonts w:eastAsiaTheme="minorEastAsia" w:cs="Arial"/>
          <w:lang w:eastAsia="ko-KR"/>
        </w:rPr>
        <w:t>R2-</w:t>
      </w:r>
      <w:r w:rsidRPr="007F75B2">
        <w:rPr>
          <w:rFonts w:eastAsiaTheme="minorEastAsia" w:cs="Arial"/>
          <w:lang w:eastAsia="ko-KR"/>
        </w:rPr>
        <w:t>18</w:t>
      </w:r>
      <w:r>
        <w:rPr>
          <w:rFonts w:eastAsiaTheme="minorEastAsia" w:cs="Arial" w:hint="eastAsia"/>
          <w:lang w:eastAsia="ko-KR"/>
        </w:rPr>
        <w:t>0</w:t>
      </w:r>
      <w:r w:rsidR="00010637">
        <w:rPr>
          <w:rFonts w:eastAsiaTheme="minorEastAsia" w:cs="Arial" w:hint="eastAsia"/>
          <w:lang w:eastAsia="ko-KR"/>
        </w:rPr>
        <w:t>8651</w:t>
      </w:r>
    </w:p>
    <w:p w14:paraId="50AFEA14" w14:textId="08EAC77F" w:rsidR="00052922" w:rsidRPr="008838EA" w:rsidRDefault="00052922" w:rsidP="00052922">
      <w:pPr>
        <w:widowControl w:val="0"/>
        <w:tabs>
          <w:tab w:val="right" w:pos="9639"/>
        </w:tabs>
        <w:spacing w:after="0"/>
        <w:rPr>
          <w:rFonts w:ascii="Arial" w:eastAsiaTheme="minorEastAsia" w:hAnsi="Arial"/>
          <w:b/>
          <w:bCs/>
          <w:sz w:val="24"/>
          <w:lang w:val="de-DE" w:eastAsia="ko-KR"/>
        </w:rPr>
      </w:pPr>
      <w:proofErr w:type="spellStart"/>
      <w:r>
        <w:rPr>
          <w:rFonts w:ascii="Arial" w:eastAsiaTheme="minorEastAsia" w:hAnsi="Arial" w:hint="eastAsia"/>
          <w:b/>
          <w:bCs/>
          <w:sz w:val="24"/>
          <w:lang w:eastAsia="ko-KR"/>
        </w:rPr>
        <w:t>Busan</w:t>
      </w:r>
      <w:proofErr w:type="spellEnd"/>
      <w:r w:rsidRPr="00216C0F">
        <w:rPr>
          <w:rFonts w:ascii="Arial" w:hAnsi="Arial"/>
          <w:b/>
          <w:bCs/>
          <w:sz w:val="24"/>
          <w:lang w:val="de-DE"/>
        </w:rPr>
        <w:t>,</w:t>
      </w:r>
      <w:r>
        <w:rPr>
          <w:rFonts w:ascii="Arial" w:eastAsiaTheme="minorEastAsia" w:hAnsi="Arial" w:hint="eastAsia"/>
          <w:b/>
          <w:bCs/>
          <w:sz w:val="24"/>
          <w:lang w:val="de-DE" w:eastAsia="ko-KR"/>
        </w:rPr>
        <w:t xml:space="preserve"> Korea, 21</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 xml:space="preserve"> 25</w:t>
      </w:r>
      <w:r>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May</w:t>
      </w:r>
      <w:r>
        <w:rPr>
          <w:rFonts w:ascii="Arial" w:hAnsi="Arial"/>
          <w:b/>
          <w:bCs/>
          <w:sz w:val="24"/>
          <w:lang w:val="de-DE"/>
        </w:rPr>
        <w:t xml:space="preserve"> 201</w:t>
      </w:r>
      <w:r>
        <w:rPr>
          <w:rFonts w:ascii="Arial" w:eastAsiaTheme="minorEastAsia" w:hAnsi="Arial" w:hint="eastAsia"/>
          <w:b/>
          <w:bCs/>
          <w:sz w:val="24"/>
          <w:lang w:val="de-DE" w:eastAsia="ko-KR"/>
        </w:rPr>
        <w:t>8</w:t>
      </w:r>
      <w:r>
        <w:rPr>
          <w:rFonts w:ascii="Arial" w:eastAsiaTheme="minorEastAsia" w:hAnsi="Arial" w:hint="eastAsia"/>
          <w:b/>
          <w:bCs/>
          <w:sz w:val="24"/>
          <w:lang w:val="de-DE" w:eastAsia="ko-KR"/>
        </w:rPr>
        <w:tab/>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Resubmission</w:t>
      </w:r>
      <w:r>
        <w:rPr>
          <w:rFonts w:ascii="Arial" w:eastAsiaTheme="minorEastAsia" w:hAnsi="Arial"/>
          <w:b/>
          <w:bCs/>
          <w:sz w:val="24"/>
          <w:lang w:val="de-DE" w:eastAsia="ko-KR"/>
        </w:rPr>
        <w:t xml:space="preserve"> of R2-1</w:t>
      </w:r>
      <w:r>
        <w:rPr>
          <w:rFonts w:ascii="Arial" w:eastAsiaTheme="minorEastAsia" w:hAnsi="Arial" w:hint="eastAsia"/>
          <w:b/>
          <w:bCs/>
          <w:sz w:val="24"/>
          <w:lang w:val="de-DE" w:eastAsia="ko-KR"/>
        </w:rPr>
        <w:t>805850</w:t>
      </w:r>
      <w:r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216A8839"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4843B2" w:rsidRPr="004843B2">
        <w:rPr>
          <w:rFonts w:ascii="Arial" w:eastAsiaTheme="minorEastAsia" w:hAnsi="Arial" w:cs="Arial"/>
          <w:b/>
          <w:bCs/>
          <w:sz w:val="24"/>
          <w:lang w:eastAsia="ko-KR"/>
        </w:rPr>
        <w:t>10.4.1.4.7</w:t>
      </w:r>
      <w:bookmarkStart w:id="0" w:name="_GoBack"/>
      <w:bookmarkEnd w:id="0"/>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017F316D"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2C616C1B"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w:t>
      </w:r>
      <w:proofErr w:type="spellStart"/>
      <w:r w:rsidR="002A3159">
        <w:rPr>
          <w:rFonts w:ascii="Times New Roman" w:eastAsiaTheme="minorEastAsia" w:hAnsi="Times New Roman" w:hint="eastAsia"/>
          <w:lang w:eastAsia="ko-KR"/>
        </w:rPr>
        <w:t>ms</w:t>
      </w:r>
      <w:proofErr w:type="spellEnd"/>
      <w:r w:rsidR="0051377E">
        <w:rPr>
          <w:rFonts w:ascii="Times New Roman" w:eastAsiaTheme="minorEastAsia" w:hAnsi="Times New Roman" w:hint="eastAsia"/>
          <w:lang w:eastAsia="ko-KR"/>
        </w:rPr>
        <w:t xml:space="preserve"> in default and configurable up to 160 </w:t>
      </w:r>
      <w:proofErr w:type="spellStart"/>
      <w:r w:rsidR="0051377E">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7A032A">
        <w:rPr>
          <w:rFonts w:ascii="Times New Roman" w:eastAsiaTheme="minorEastAsia" w:hAnsi="Times New Roman" w:hint="eastAsia"/>
          <w:lang w:eastAsia="ko-KR"/>
        </w:rPr>
        <w:t>NR-SS</w:t>
      </w:r>
      <w:r w:rsidR="00E46310">
        <w:rPr>
          <w:rFonts w:ascii="Times New Roman" w:eastAsiaTheme="minorEastAsia" w:hAnsi="Times New Roman" w:hint="eastAsia"/>
          <w:lang w:eastAsia="ko-KR"/>
        </w:rPr>
        <w:t xml:space="preserve">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2BFA442B"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00300D96">
        <w:rPr>
          <w:rFonts w:ascii="Arial" w:eastAsiaTheme="minorEastAsia" w:hAnsi="Arial" w:cs="Arial" w:hint="eastAsia"/>
          <w:lang w:eastAsia="ko-KR"/>
        </w:rPr>
        <w:t>It is supported</w:t>
      </w:r>
      <w:r>
        <w:rPr>
          <w:rFonts w:ascii="Arial" w:eastAsiaTheme="minorEastAsia" w:hAnsi="Arial" w:cs="Arial" w:hint="eastAsia"/>
          <w:lang w:eastAsia="ko-KR"/>
        </w:rPr>
        <w:t xml:space="preserve">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3D0B8BB" w14:textId="5F3AB2F3"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t>
      </w:r>
      <w:r w:rsidR="00FE0A1F">
        <w:rPr>
          <w:rFonts w:ascii="Arial" w:eastAsiaTheme="minorEastAsia" w:hAnsi="Arial" w:cs="Arial" w:hint="eastAsia"/>
          <w:lang w:eastAsia="ko-KR"/>
        </w:rPr>
        <w:t>comprise</w:t>
      </w:r>
      <w:r w:rsidR="00300D96">
        <w:rPr>
          <w:rFonts w:ascii="Arial" w:eastAsiaTheme="minorEastAsia" w:hAnsi="Arial" w:cs="Arial" w:hint="eastAsia"/>
          <w:lang w:eastAsia="ko-KR"/>
        </w:rPr>
        <w:t>s</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0E68948E" w14:textId="05FC103A" w:rsidR="00492004" w:rsidRDefault="00492004" w:rsidP="0049200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sidR="00850892">
        <w:rPr>
          <w:rFonts w:ascii="Arial" w:eastAsiaTheme="minorEastAsia" w:hAnsi="Arial" w:cs="Arial" w:hint="eastAsia"/>
          <w:lang w:eastAsia="ko-KR"/>
        </w:rPr>
        <w:t xml:space="preserve"> in RRC message</w:t>
      </w:r>
      <w:r>
        <w:rPr>
          <w:rFonts w:ascii="Arial" w:eastAsiaTheme="minorEastAsia" w:hAnsi="Arial" w:cs="Arial" w:hint="eastAsia"/>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658F160A"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UE may not assess well the </w:t>
      </w:r>
      <w:r w:rsidR="00330BE6">
        <w:rPr>
          <w:rFonts w:ascii="Times New Roman" w:eastAsiaTheme="minorEastAsia" w:hAnsi="Times New Roman" w:hint="eastAsia"/>
          <w:lang w:eastAsia="ko-KR"/>
        </w:rPr>
        <w:t>quality of</w:t>
      </w:r>
      <w:r>
        <w:rPr>
          <w:rFonts w:ascii="Times New Roman" w:eastAsiaTheme="minorEastAsia" w:hAnsi="Times New Roman" w:hint="eastAsia"/>
          <w:lang w:eastAsia="ko-KR"/>
        </w:rPr>
        <w:t xml:space="preserve"> neighbor cells due to numerology mismatch.</w:t>
      </w:r>
    </w:p>
    <w:p w14:paraId="4CEB3704" w14:textId="2E6480DD"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60B06E28"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6B7EE67F"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 xml:space="preserve">when CSI-RS in different numerology from </w:t>
      </w:r>
      <w:r w:rsidR="007A032A">
        <w:rPr>
          <w:rFonts w:ascii="Arial" w:eastAsiaTheme="minorEastAsia" w:hAnsi="Arial" w:cs="Arial" w:hint="eastAsia"/>
          <w:lang w:eastAsia="ko-KR"/>
        </w:rPr>
        <w:t>NR-SS</w:t>
      </w:r>
      <w:r w:rsidR="00AF164A">
        <w:rPr>
          <w:rFonts w:ascii="Arial" w:eastAsiaTheme="minorEastAsia" w:hAnsi="Arial" w:cs="Arial" w:hint="eastAsia"/>
          <w:lang w:eastAsia="ko-KR"/>
        </w:rPr>
        <w:t xml:space="preserve">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7E5D7A8A"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lastRenderedPageBreak/>
        <w:t>Proposal</w:t>
      </w:r>
      <w:r w:rsidRPr="00200EA8">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If network wants to change the numerology for RRM, the network can configure different measurement object. It means that only single numerology is associated to SS or a list of CSI-RS configuration in a measurement object.</w:t>
      </w:r>
    </w:p>
    <w:p w14:paraId="646F09A3" w14:textId="63D39951"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00711DF1">
        <w:rPr>
          <w:rFonts w:ascii="Arial" w:eastAsiaTheme="minorEastAsia" w:hAnsi="Arial" w:cs="Arial" w:hint="eastAsia"/>
          <w:b/>
          <w:lang w:eastAsia="ko-KR"/>
        </w:rPr>
        <w:t xml:space="preserve"> measurement</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w:t>
      </w:r>
      <w:proofErr w:type="spellStart"/>
      <w:r>
        <w:rPr>
          <w:rFonts w:ascii="Times New Roman" w:eastAsiaTheme="minorEastAsia" w:hAnsi="Times New Roman" w:hint="eastAsia"/>
          <w:lang w:eastAsia="ko-KR"/>
        </w:rPr>
        <w:t>eICIC</w:t>
      </w:r>
      <w:proofErr w:type="spellEnd"/>
      <w:r>
        <w:rPr>
          <w:rFonts w:ascii="Times New Roman" w:eastAsiaTheme="minorEastAsia" w:hAnsi="Times New Roman" w:hint="eastAsia"/>
          <w:lang w:eastAsia="ko-KR"/>
        </w:rPr>
        <w:t xml:space="preserve"> could be reused. Owing to the restriction, the UE can measure just a reliable resource for RRM measurement.</w:t>
      </w:r>
    </w:p>
    <w:p w14:paraId="29729595" w14:textId="4ADE2798"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9.25pt" o:ole="">
            <v:imagedata r:id="rId9" o:title=""/>
          </v:shape>
          <o:OLEObject Type="Embed" ProgID="Visio.Drawing.11" ShapeID="_x0000_i1025" DrawAspect="Content" ObjectID="_1587557452" r:id="rId10"/>
        </w:object>
      </w:r>
    </w:p>
    <w:p w14:paraId="6CF2021B" w14:textId="045D3151" w:rsidR="0073232C" w:rsidRPr="00267263" w:rsidRDefault="0073232C" w:rsidP="0073232C">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xml:space="preserve">: Indication of ABS </w:t>
      </w:r>
      <w:proofErr w:type="spellStart"/>
      <w:r>
        <w:rPr>
          <w:rFonts w:eastAsiaTheme="minorEastAsia" w:hint="eastAsia"/>
          <w:lang w:eastAsia="ko-KR"/>
        </w:rPr>
        <w:t>subframe</w:t>
      </w:r>
      <w:proofErr w:type="spellEnd"/>
      <w:r w:rsidR="008F4F8E">
        <w:rPr>
          <w:rFonts w:eastAsiaTheme="minorEastAsia" w:hint="eastAsia"/>
          <w:lang w:eastAsia="ko-KR"/>
        </w:rPr>
        <w:t xml:space="preserve"> of serving/</w:t>
      </w:r>
      <w:proofErr w:type="spellStart"/>
      <w:r w:rsidR="008F4F8E">
        <w:rPr>
          <w:rFonts w:eastAsiaTheme="minorEastAsia"/>
          <w:lang w:eastAsia="ko-KR"/>
        </w:rPr>
        <w:t>neighbour</w:t>
      </w:r>
      <w:proofErr w:type="spellEnd"/>
      <w:r w:rsidR="008F4F8E">
        <w:rPr>
          <w:rFonts w:eastAsiaTheme="minorEastAsia" w:hint="eastAsia"/>
          <w:lang w:eastAsia="ko-KR"/>
        </w:rPr>
        <w:t xml:space="preserve"> cells</w:t>
      </w:r>
    </w:p>
    <w:p w14:paraId="4C0DE723" w14:textId="23ADA7FA"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48AC2992" w14:textId="77777777" w:rsidR="00300D96" w:rsidRPr="00FE0A1F" w:rsidRDefault="00300D96" w:rsidP="00300D96">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It is supported that both SS and CSI-RS are used for RRM measurement and L3 mobility.</w:t>
      </w:r>
    </w:p>
    <w:p w14:paraId="0FC3B29D" w14:textId="77777777" w:rsidR="00300D96" w:rsidRDefault="00300D96" w:rsidP="00300D96">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t>
      </w:r>
      <w:r>
        <w:rPr>
          <w:rFonts w:ascii="Arial" w:eastAsiaTheme="minorEastAsia" w:hAnsi="Arial" w:cs="Arial" w:hint="eastAsia"/>
          <w:lang w:eastAsia="ko-KR"/>
        </w:rPr>
        <w:t>comprises timing, bandwidth, numerology, or resource elements.</w:t>
      </w:r>
    </w:p>
    <w:p w14:paraId="31B1E66C" w14:textId="77777777" w:rsidR="001D1B94" w:rsidRDefault="001D1B94" w:rsidP="001D1B9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Pr>
          <w:rFonts w:ascii="Arial" w:eastAsiaTheme="minorEastAsia" w:hAnsi="Arial" w:cs="Arial" w:hint="eastAsia"/>
          <w:lang w:eastAsia="ko-KR"/>
        </w:rPr>
        <w:t xml:space="preserve"> in RRC message.</w:t>
      </w:r>
    </w:p>
    <w:p w14:paraId="64AB988A" w14:textId="5811E554" w:rsidR="007B21B8" w:rsidRPr="004F7A72" w:rsidRDefault="007B21B8" w:rsidP="007B21B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6BF4C473" w14:textId="4197BA9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74DEA625"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may be some potential issues due to numerology mismatch when CSI-RS in different numerology from </w:t>
      </w:r>
      <w:r w:rsidR="007A032A">
        <w:rPr>
          <w:rFonts w:ascii="Arial" w:eastAsiaTheme="minorEastAsia" w:hAnsi="Arial" w:cs="Arial" w:hint="eastAsia"/>
          <w:lang w:eastAsia="ko-KR"/>
        </w:rPr>
        <w:t>NR-SS</w:t>
      </w:r>
      <w:r>
        <w:rPr>
          <w:rFonts w:ascii="Arial" w:eastAsiaTheme="minorEastAsia" w:hAnsi="Arial" w:cs="Arial" w:hint="eastAsia"/>
          <w:lang w:eastAsia="ko-KR"/>
        </w:rPr>
        <w:t xml:space="preserve"> is used</w:t>
      </w:r>
      <w:r w:rsidR="00AF480B">
        <w:rPr>
          <w:rFonts w:ascii="Arial" w:eastAsiaTheme="minorEastAsia" w:hAnsi="Arial" w:cs="Arial" w:hint="eastAsia"/>
          <w:lang w:eastAsia="ko-KR"/>
        </w:rPr>
        <w:t xml:space="preserve"> or different numerologies are used for CSI-RSs within neighboring cells.</w:t>
      </w:r>
    </w:p>
    <w:p w14:paraId="2B11EED0" w14:textId="1C98D17B"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58BB221F" w14:textId="0E7F7DA0"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7F780ED1" w14:textId="77777777" w:rsidR="00E87849" w:rsidRDefault="00E87849" w:rsidP="00E87849">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lastRenderedPageBreak/>
        <w:t>Proposal</w:t>
      </w:r>
      <w:r w:rsidRPr="00971C94">
        <w:rPr>
          <w:rFonts w:ascii="Arial" w:hAnsi="Arial" w:cs="Arial"/>
          <w:b/>
        </w:rPr>
        <w:t xml:space="preserve"> </w:t>
      </w:r>
      <w:r>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 measurement</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6E991C29" w14:textId="28423CD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BADCF" w14:textId="77777777" w:rsidR="00AE65EE" w:rsidRDefault="00AE65EE" w:rsidP="004A0D75">
      <w:pPr>
        <w:spacing w:after="0"/>
      </w:pPr>
      <w:r>
        <w:separator/>
      </w:r>
    </w:p>
  </w:endnote>
  <w:endnote w:type="continuationSeparator" w:id="0">
    <w:p w14:paraId="74C1C7F0" w14:textId="77777777" w:rsidR="00AE65EE" w:rsidRDefault="00AE65EE"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4ED73" w14:textId="77777777" w:rsidR="00AE65EE" w:rsidRDefault="00AE65EE" w:rsidP="004A0D75">
      <w:pPr>
        <w:spacing w:after="0"/>
      </w:pPr>
      <w:r>
        <w:separator/>
      </w:r>
    </w:p>
  </w:footnote>
  <w:footnote w:type="continuationSeparator" w:id="0">
    <w:p w14:paraId="1BC88F41" w14:textId="77777777" w:rsidR="00AE65EE" w:rsidRDefault="00AE65EE"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637"/>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9D9"/>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EE0"/>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A90"/>
    <w:rsid w:val="00050E82"/>
    <w:rsid w:val="00051837"/>
    <w:rsid w:val="00051A95"/>
    <w:rsid w:val="00052922"/>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5BAF"/>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48C"/>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629"/>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26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1B94"/>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96D"/>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1F9"/>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207D"/>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D96"/>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25C"/>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4E39"/>
    <w:rsid w:val="0032662B"/>
    <w:rsid w:val="003269B4"/>
    <w:rsid w:val="00327EBD"/>
    <w:rsid w:val="003305AB"/>
    <w:rsid w:val="00330BE6"/>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9C9"/>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0FBD"/>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57F"/>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3B2"/>
    <w:rsid w:val="00484ADF"/>
    <w:rsid w:val="00485C52"/>
    <w:rsid w:val="00486B09"/>
    <w:rsid w:val="00487214"/>
    <w:rsid w:val="00487EB7"/>
    <w:rsid w:val="00490F5C"/>
    <w:rsid w:val="00491C5E"/>
    <w:rsid w:val="00491FB6"/>
    <w:rsid w:val="00492004"/>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6E74"/>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1775"/>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5C16"/>
    <w:rsid w:val="00586193"/>
    <w:rsid w:val="00586544"/>
    <w:rsid w:val="005867AA"/>
    <w:rsid w:val="00591580"/>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9B4"/>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76D"/>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2B8D"/>
    <w:rsid w:val="00623074"/>
    <w:rsid w:val="00623E75"/>
    <w:rsid w:val="00623FF8"/>
    <w:rsid w:val="006241A5"/>
    <w:rsid w:val="00624EB7"/>
    <w:rsid w:val="00624F5A"/>
    <w:rsid w:val="0062595B"/>
    <w:rsid w:val="00625D5A"/>
    <w:rsid w:val="00626557"/>
    <w:rsid w:val="00627559"/>
    <w:rsid w:val="006302DA"/>
    <w:rsid w:val="006304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1DF1"/>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0DEE"/>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57421"/>
    <w:rsid w:val="00760093"/>
    <w:rsid w:val="0076017D"/>
    <w:rsid w:val="007604E3"/>
    <w:rsid w:val="00761182"/>
    <w:rsid w:val="00762332"/>
    <w:rsid w:val="007623B1"/>
    <w:rsid w:val="00762DCC"/>
    <w:rsid w:val="007644CA"/>
    <w:rsid w:val="0076523E"/>
    <w:rsid w:val="00765252"/>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032A"/>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1B8"/>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27F8F"/>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892"/>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0917"/>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A6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0EE2"/>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B7CF2"/>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4CA"/>
    <w:rsid w:val="00AB29CB"/>
    <w:rsid w:val="00AB396E"/>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5EE"/>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768"/>
    <w:rsid w:val="00B148B1"/>
    <w:rsid w:val="00B14E52"/>
    <w:rsid w:val="00B158ED"/>
    <w:rsid w:val="00B16300"/>
    <w:rsid w:val="00B16E20"/>
    <w:rsid w:val="00B17C0F"/>
    <w:rsid w:val="00B208F4"/>
    <w:rsid w:val="00B209CB"/>
    <w:rsid w:val="00B20E17"/>
    <w:rsid w:val="00B2130F"/>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5F8"/>
    <w:rsid w:val="00B84665"/>
    <w:rsid w:val="00B846A0"/>
    <w:rsid w:val="00B84913"/>
    <w:rsid w:val="00B85180"/>
    <w:rsid w:val="00B8595B"/>
    <w:rsid w:val="00B85D05"/>
    <w:rsid w:val="00B85D88"/>
    <w:rsid w:val="00B86220"/>
    <w:rsid w:val="00B8639F"/>
    <w:rsid w:val="00B86ED0"/>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56C1"/>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1B77"/>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80"/>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2AE"/>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3B6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273"/>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384"/>
    <w:rsid w:val="00DD6862"/>
    <w:rsid w:val="00DD68B2"/>
    <w:rsid w:val="00DD6C99"/>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87849"/>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2FB1"/>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53D"/>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4877"/>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293BB-2BA9-4E8D-9A6B-AC69118D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5</Pages>
  <Words>2020</Words>
  <Characters>11517</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209</cp:revision>
  <cp:lastPrinted>2016-08-01T09:42:00Z</cp:lastPrinted>
  <dcterms:created xsi:type="dcterms:W3CDTF">2017-03-20T12:57:00Z</dcterms:created>
  <dcterms:modified xsi:type="dcterms:W3CDTF">2018-05-11T06:21:00Z</dcterms:modified>
</cp:coreProperties>
</file>